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I.VŠEOBECNÉ USTANOVENIA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1.Organizátorom súťaží je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Výkonný výbor SBiZ.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D3215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  ustanovuje Výkonný výbor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B48A3" w:rsidRDefault="007D321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 SBiZ -  Martin Tomša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2.V ligových súťažiach môže hrať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len člen SBiZ s platnou hráčskou licenciou na aktuálny rok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nie je členom iného biliardového zväzu na Slovensku. 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3. Hráči sú povinní v súťaži dodržiavať Štatút hráča SBiZ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A0490F" w:rsidRPr="00A0490F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Etický kódex – úcta k súperovi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4.Družstvá štartujú v súťaži na vlastné náklady.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5.Veková hranica hráčov nie je obmedzená. V súťažnom družstve môžu hrať spoločne muži aj ženy. Na ligový zápas môže za družstvo nastúpiť maximálne jeden hráč, ktorý nie je občan SR a je uvedený na súpiske družstva.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6.Hráč zo súpisky družstva vyššej súťaže nemôže štartovať v nižšej súťaži. Hráč, ktorý je uvedený v súpiske družstva nižšej,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môže 2 krát v súťažnom polroku štartovať vo vyššej súťaži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obidve družstvá patria pod ten istý biliardový klub, alebo družstvo z nižšej súťaže je tzv. farma pre družstvo z vyššej súťaže. Ak takýto hráč nastúpi aj tretíkrát v jednom polroku za družstvo hrajúce vo vyššej súťaži,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automaticky sa stáva hráčom družstva vyššej súťaže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, bude pripísaný na jeho súpisku a vyškrtnutý zo súpisky družstva v nižšej súťaži. 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Ak v zápase nastúpi za družstvo hráč, ktorý nie je uvedený na jeho súpiske, zápas bude celkovo 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kontumovaný v neprospech tohto družstva.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8.Prestupy a hosťovanie hráčov musia byť vykonávané v súlade s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Prestupovým poriadkom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9.Domáce družstvo je povinné zabezpečiť v herni podmienky dané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Štatútom hráča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10.</w:t>
      </w:r>
      <w:r w:rsidRPr="006B4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 </w:t>
      </w:r>
      <w:r w:rsidR="007D3215" w:rsidRPr="006B48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priebehu zápasu je prísne zakázané fajčiť!</w:t>
      </w:r>
      <w:r w:rsidR="00A667D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Aj elektronickú cigaretu!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Požívanie alkoholických nápojov je v priestoroch klubu, kde sa hrajú zápasy prísne zakázané. V prípade porušenia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Disciplinárneho poriadku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tieto skutočnosti uvedú do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Zápisu o stretnutí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budú riešené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Disciplinárnou komisiou SBiZ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11. Všetky problémy a podnety súvisiace s ligovými súťažami SBiZ, ktoré nie sú riešené týmto Súťažným poriadkom rieši Výkonný výbor.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lastRenderedPageBreak/>
        <w:t>II. KOMUNIKÁCIA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1.Za súťažné družstvo je oprávnený komunikovať s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 vedúci družstva ,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predseda Biliardového klubu družstva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osoba poverená predsedom Biliardového klubu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2.Zasielanie výsledkov – /platí iba pre PLAY – OFF 1.liga a Finálový deň Extraliga/ a komunikácia s</w:t>
      </w:r>
      <w:r w:rsidR="00A0490F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nasledovná : – e-mail na adresu : sbiz1994@gmail.com 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Konzultácie pravidiel počas ligového zápasu: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-hlavný rozhodca SBiZ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Roman ČERTÍK –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tel. </w:t>
      </w:r>
      <w:r w:rsidRPr="006B48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0907 714 580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III. TERMÍNY A KONTUMÁCIE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 Termínový kalendár je pre súťažiace družstvá záväzný!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 Začiatky stretnutí sú vždy v deň ligového kola o 10:00 hod.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Iný začiatok stretnutia m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usí byť schválený 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Čakacia doba na stretnutie je 60 minút. 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Toto platí pre obidve strany.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Prekročenie čakacej doby znamená CELKOVÚ KONTUMÁCIU V PROSPECH DRUŽSTVA, KTORÉ NA ZÁPAS NASTÚPILO.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3. V prípade celkovej kontumácie : Družstvo, ktoré kontumačne vyhralo, vyplní zápasy vo svoj prospech výsledkom 9:0 v systéme pre zapisovanie. Hráčov súpera vyberie podľa posledného nimi odohraného zápasu./predchádzajúce kolo/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IV. Sankcie: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B48A3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Neodohratý zápas v stanovenom a dohodnutom čase – žiadne body pre družstvo /a hráčov/, ktoré nenastúpi. </w:t>
      </w:r>
    </w:p>
    <w:p w:rsidR="00367ACB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2.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Druhý neodohratý zápas – mínus dva body pre družstvo , ktoré nenastúpi.</w:t>
      </w:r>
    </w:p>
    <w:p w:rsidR="005664F5" w:rsidRPr="006B48A3" w:rsidRDefault="005664F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3.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Tretí neodohratý zápas – Vylúčenie z ligy, všetky zápasy sa anulujú aj body hráčov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jednotlivých družstiev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získané zápasy. Stop pre všetkých hráčov družstva na celoslovenské turnaje aj seniorské popr. Juniorské v súťažnom ročníku.</w:t>
      </w:r>
      <w:r w:rsidR="00113534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B48A3" w:rsidRDefault="00113534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tomto prípade sa v ostatných častiach ligy škrtajú výsledky zostupujúcich družstiev /od najnižších v prípade viac družstiev/ </w:t>
      </w:r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,pomerne k účastníkom jednotlivých líg,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to z dôvodu </w:t>
      </w:r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postupu družstva do vyššej ligy alebo vytvorenia skupiny pre postup/ </w:t>
      </w:r>
      <w:proofErr w:type="spellStart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Play</w:t>
      </w:r>
      <w:proofErr w:type="spellEnd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Off</w:t>
      </w:r>
      <w:proofErr w:type="spellEnd"/>
      <w:r w:rsidR="00B5640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pod.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Družstvo, ktoré bude takto vylúčené , na pokračovanie v ďalšom ročníku bude musieť zložiť záruku 100€ za odohratie kompletnej sezóny. Po sezóne sa záruka vráti v plnej výške. Záruku musí zložiť družstvo, v ktorom sa nachádza minimálne jeden hráč, ktorý bol v družstve, ktoré ligu nedohralo.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V. Zápis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DOMÁCE DRUŽSTVO resp. vedúci družstva je povinné/ý vyplniť záznam o zápase v online systéme PT2.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, že nastane technický problém , zápis o zápase vyplní v najbližšom inom čase z iného miesta, /doma na svojom počítači a pod./, do 24 hodín po skončení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chybného zápisu v stretnutí o zápase , kontaktuje VD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ten výsledok upraví, iná úprava nebude možná. /bude na heslo/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nevyplnenia záznamu o zápase v online systéme PT2 podľa hore uvedených podmienok, je zápas CELKOVO KONTUMOVANÝ V NEPROSPECH DOMÁCEHO DRUŽSTVA.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družstvo nedodá zoznam hráčov, 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uvedie do zápisu hráčov zo súpisky podľa toho, ako sú zapísaný v registračnom formulári.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VI. Odloženie zápasu, predohranie zápasu.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Zápas sa dá iba predohrať alebo odložiť zo soboty na nedeľu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danom víkende , </w:t>
      </w: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výnimočne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nasledujúceho piatku – možnosť odohrať v týždni, avšak </w:t>
      </w: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podlieha schváleniu </w:t>
      </w:r>
      <w:r w:rsidR="007D321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podpredsedom pre riadenie súťaží.</w:t>
      </w:r>
    </w:p>
    <w:p w:rsidR="00367ACB" w:rsidRPr="004813F6" w:rsidRDefault="00367AC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</w:pPr>
      <w:r w:rsidRPr="004813F6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 xml:space="preserve">Odložený zápas </w:t>
      </w:r>
      <w:r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je možné odložiť maximálne do nasledujúceho kola</w:t>
      </w:r>
      <w:r w:rsidR="006C06A2"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(zo súhlasom podpredsedu pre riadenie súťaží)</w:t>
      </w:r>
      <w:r w:rsidRPr="004813F6">
        <w:rPr>
          <w:rFonts w:ascii="Times New Roman" w:eastAsia="Times New Roman" w:hAnsi="Times New Roman" w:cs="Times New Roman"/>
          <w:color w:val="002060"/>
          <w:sz w:val="24"/>
          <w:szCs w:val="24"/>
          <w:lang w:eastAsia="sk-SK"/>
        </w:rPr>
        <w:t>, po tomto termíne sa zápas skontumuje v neprospech družstva, ktoré nenastúpilo na dohrávku. Odložený zápas sa dá presunúť na povinné dohrávkové kolo v prvej časti sezóny (max. 1.zápas!).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možné sa bez súhlasu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pod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predsedu </w:t>
      </w:r>
      <w:r w:rsidR="00367ACB">
        <w:rPr>
          <w:rFonts w:ascii="Times New Roman" w:eastAsia="Times New Roman" w:hAnsi="Times New Roman" w:cs="Times New Roman"/>
          <w:sz w:val="24"/>
          <w:szCs w:val="24"/>
          <w:lang w:eastAsia="sk-SK"/>
        </w:rPr>
        <w:t>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dohodnúť samostatne medzi družstvami, ale treba ho o tejto skutočnosti informovať , aby mohol zmenu konania zápasu schváliť!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špecifických prípadoch sa dá zápas odložiť na iný termín. /reprezentácia, tech. problémy a iné/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nejednoznačnej dohody medzi družstvami môže </w:t>
      </w:r>
      <w:r w:rsidR="007D3215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 ukončiť stavom 0:0 ako neodohratý!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VII. Dôvody na odklad: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Zdravotný problém – akútny , nečakaný /družstvo nemá dostatok hráčov na odohratie/.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Nečakaná pracovná zmena – ohrozenie sociálnej alebo pracovnej istoty.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udalosti – úmrtie , závažná situácia v rodine a pod.</w:t>
      </w:r>
    </w:p>
    <w:p w:rsidR="007D3215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Svadba , krst , významná oslava a pod. – povinnosť nahlásiť 2 týždne vopred</w:t>
      </w:r>
      <w:r w:rsidR="007D321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podpredsedovi pre riadenie súťaží.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zahraničnom turnaji , resp. iná aktivita v rámci SBiZ.</w:t>
      </w:r>
    </w:p>
    <w:p w:rsidR="00FD557A" w:rsidRPr="006B48A3" w:rsidRDefault="007D3215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Podpredseda pre riadenie súťaží</w:t>
      </w:r>
      <w:r w:rsidR="00FD557A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 môže vyžiadať príslušné úradné dokumenty ku kontrole 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VIII. Vedúci družstva je povinný:</w:t>
      </w:r>
    </w:p>
    <w:p w:rsidR="00FD557A" w:rsidRPr="00A40768" w:rsidRDefault="00A40768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A407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Pred začiatkom ligového ročníka sa spojiť zo všetkými vedúcimi družstva v danej lige a prekonzultovať si termíny ligových kôl tak, aby nedochádzalo k nedorozumeniam a zbytočným hádkam o termín.</w:t>
      </w:r>
      <w:r w:rsidR="00FD557A" w:rsidRPr="00A4076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Ak hrá družstvo vonku – maximálne do utorka sa ozvať vedúcemu družstva domácich a potvrdiť termín zápasu.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Po obdržaní prihlasovacieho mena a hesla do systému , toto uschovať a zabezpečiť tak , aby sa nedostalo k tretím osobám. 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Zápas otvára vedúci družstva domácich.</w:t>
      </w:r>
    </w:p>
    <w:p w:rsidR="00C20583" w:rsidRPr="00C20583" w:rsidRDefault="00C20583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2058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Rozlosovanie zápasu:</w:t>
      </w:r>
    </w:p>
    <w:p w:rsidR="00C20583" w:rsidRPr="006B48A3" w:rsidRDefault="00C20583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systému zapíše vedúci domáceho družstva hráčov č.1, č.2 a č.3, následne mu vedúci družstva hostí odovzdá na papieri mená jeho hráčov č.1, č.2 a č.3 a pridelia sa systémom 1-1,2-2,3-3 , následne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rozlosuje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zápas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Zapisuje výsledky výhradne cez systém PT2.</w:t>
      </w:r>
    </w:p>
    <w:p w:rsid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Skontrolovať v dostatočnom predstihu funkčnosť systému PT2 vo svojom PC ako aj aktuálnosť verzie programu.</w:t>
      </w:r>
    </w:p>
    <w:p w:rsidR="0093031B" w:rsidRPr="0093031B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93031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Dbať, aby hráči nastúpili v súlade Etického kódexu – úcta k hráčovi!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C20583" w:rsidRDefault="00C20583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lastRenderedPageBreak/>
        <w:t xml:space="preserve">IX. Zapisovanie zápasov: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Vedúci družstiev si do svojich počítačov stiahnu vopred systém zo stránky </w:t>
      </w:r>
      <w:hyperlink r:id="rId5" w:history="1">
        <w:r w:rsidRPr="00FD557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www.maplepoolclub.cz/pt/</w:t>
        </w:r>
      </w:hyperlink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 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 meno a heslo dostanú od p</w:t>
      </w:r>
      <w:r w:rsid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odpredsedu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M. Tomšu 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  <w:t>X. TECHNICKÉ USTANOVENIA :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1.Súťaž prebieha podľa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pravidiel SBiZ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2.Zápasy v Extralige a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ige sa môžu odohrať len na stoloch veľkosti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 stôp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musia byť minimálne dva.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 REBILD- e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možné hrať aj na stoloch veľkosti</w:t>
      </w:r>
      <w:r w:rsidR="007D321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 stôp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tiež minimálne na dvoch. Vzdialenosť stola od stien musí byť minimálne 150 cm, vzdialenosť stolov od seba minimálne 130 cm. Stoly musia byť pred začiatkom stretnutia v dobrom technickom stave, vyčistené, vyvážené a dostatočne osvetlené. 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3.V stretnutí je hlavným rozhodcom vedúci domáceho družstva. Pomocným rozhodcom je vedúci hostí. Títo spoločne vyplňujú online zápis zo stretnutia na internete.  </w:t>
      </w:r>
    </w:p>
    <w:p w:rsidR="00D16500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4.Pred každým zápasom sa hráči dohodnú, na ktorom stole budú hrať. Ak nedôjde k dohode, stoly sa vyžrebujú. </w:t>
      </w:r>
    </w:p>
    <w:p w:rsidR="00FD557A" w:rsidRPr="00996571" w:rsidRDefault="00524332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 družstva domáci</w:t>
      </w:r>
      <w:r w:rsidR="00D16500">
        <w:rPr>
          <w:rFonts w:ascii="Times New Roman" w:eastAsia="Times New Roman" w:hAnsi="Times New Roman" w:cs="Times New Roman"/>
          <w:sz w:val="24"/>
          <w:szCs w:val="24"/>
          <w:lang w:eastAsia="sk-SK"/>
        </w:rPr>
        <w:t>ch napíše na papier mená hráčov 1,2,3 pre hru č.8 a to isté zopakuje vedúci družstva hosťujúceho družstva, potom sa mená hráčov spárujú nasledovne : 1-1, 2-2, 3-3 , zostávajúce zápasy priradí systém automaticky z možnosťou výmeny hráčov v ďalších hrách.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5.Súťaž sa hrá systémom dvoch trojčlenných družstiev, každý s každým dvojkolovo /v prípade extraligy a prvej ligy jednokolovo, podľa vyžrebovania.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Minimálny počet hráčov v družstve je 3, maximálny počet nie je obmedzený. Hráči, ktorí nastúpia na súťažné stretnutie,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musia byť uvedení na súpiske družstva, resp. v registri hráčov SBiZ.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6.V každom zápase je pre hráča povolený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jeden time-out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trvaní max.5 minút. Počas trvania time-out, môže hráč žiadať o radu hráča z vlastného družstva. </w:t>
      </w:r>
      <w:r w:rsidR="007D321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 time – out je výhradne zakázané fajčiť. Pri prvom porušení sa hráčovi odráta jeden bod v zápase, pri opakovanom sa kontumuje celý výsledok v danom zápase v prospech súperiaceho družstva.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7.Poradie zápasov v stretnutí je určené v systéme PT2.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Platí pravidlo, že dvaja súperi môžu hrať proti sebe max. 1 zápas.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každom ligovom zápase platí : </w:t>
      </w:r>
    </w:p>
    <w:p w:rsidR="00FD557A" w:rsidRPr="00996571" w:rsidRDefault="00666B40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Striedavý rozstrel</w:t>
      </w:r>
      <w:r w:rsidR="00FD557A"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FD557A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(pred prvou hrou sa rozstrel určuje rozohrou – časť 1.2 Pravidiel SBiZ).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031B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8.Ukončenie súťažného stretnutia :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č.8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7.bodu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(best of 13)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č.9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(best of 17)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č.10 po dosiahnutí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8.bodu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(best of 15)  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9.Víťaz súťažného stretnutia získava do tabuľky 2 body, porazený 1 bod. 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celkovej kontumácie získava víťaz 2 body a kontumovaný 0 bodov.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10. O umiestnení v tabuľke rozhodujú kritériá v nasledovnom poradí : 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i.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celkový počet bodov </w:t>
      </w:r>
      <w:proofErr w:type="spellStart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proofErr w:type="spellEnd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rozdiel celkového skóre </w:t>
      </w:r>
      <w:proofErr w:type="spellStart"/>
      <w:r w:rsidR="007D3215"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ii.</w:t>
      </w:r>
      <w:proofErr w:type="spellEnd"/>
      <w:r w:rsidRPr="00996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pomer vyhratých a prehratých rackov.</w:t>
      </w:r>
    </w:p>
    <w:p w:rsidR="00FD557A" w:rsidRPr="00996571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Všetky neobsiahnuté ustanovenia v tomto súťažnom poriadku sa budú riešiť in</w:t>
      </w:r>
      <w:r w:rsidR="00F26275"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dividuálne cez </w:t>
      </w:r>
      <w:r w:rsidRP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výkonný výbor SBiZ.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</w:p>
    <w:p w:rsidR="0017790F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t>XI. HERNÝ SYSTÉM – postupové a zostupové pravidlá</w:t>
      </w:r>
    </w:p>
    <w:p w:rsidR="00FD557A" w:rsidRPr="004813F6" w:rsidRDefault="0017790F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</w:pPr>
      <w:r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Vo všetkých ligách platí, že prvé zápasy klubov z jednej herne resp. klubu svoje zápasy odohrajú v prvom kole popr. nasledujúcom.</w:t>
      </w:r>
      <w:r w:rsidR="00FD557A" w:rsidRPr="004813F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sk-SK"/>
        </w:rPr>
        <w:t> </w:t>
      </w:r>
    </w:p>
    <w:p w:rsidR="00FD557A" w:rsidRPr="00FD557A" w:rsidRDefault="0093031B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  <w:t>REBILD – Regionálna biliardová liga družstiev.</w:t>
      </w:r>
      <w:r w:rsidR="00FD557A"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D557A" w:rsidRPr="0062719B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Súťažné družstvá sú rozdelené do sk</w:t>
      </w:r>
      <w:r w:rsidR="00C16C7B"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>upín podľa územnej príslušnosti.</w:t>
      </w: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D557A" w:rsidRPr="0062719B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Súťažné zápasy sa v rámci jednotlivých skupín odohrajú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dvoj </w:t>
      </w: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kolovo </w:t>
      </w:r>
      <w:r w:rsidR="00C16C7B"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doma a vonku. </w:t>
      </w:r>
    </w:p>
    <w:p w:rsidR="0062719B" w:rsidRPr="0062719B" w:rsidRDefault="0062719B" w:rsidP="0062719B">
      <w:pPr>
        <w:rPr>
          <w:rFonts w:ascii="Times New Roman" w:hAnsi="Times New Roman" w:cs="Times New Roman"/>
          <w:sz w:val="24"/>
          <w:szCs w:val="24"/>
        </w:rPr>
      </w:pPr>
      <w:r w:rsidRPr="0062719B">
        <w:rPr>
          <w:rFonts w:ascii="Times New Roman" w:hAnsi="Times New Roman" w:cs="Times New Roman"/>
          <w:sz w:val="24"/>
          <w:szCs w:val="24"/>
        </w:rPr>
        <w:t>- družstvá, ktoré sa prihlásia do súťaže budú rozdelené podľa regiónov do skupín</w:t>
      </w:r>
    </w:p>
    <w:p w:rsidR="0093031B" w:rsidRDefault="0062719B" w:rsidP="0062719B">
      <w:pPr>
        <w:rPr>
          <w:rFonts w:ascii="Times New Roman" w:hAnsi="Times New Roman" w:cs="Times New Roman"/>
          <w:sz w:val="24"/>
          <w:szCs w:val="24"/>
        </w:rPr>
      </w:pPr>
      <w:r w:rsidRPr="0062719B">
        <w:rPr>
          <w:rFonts w:ascii="Times New Roman" w:hAnsi="Times New Roman" w:cs="Times New Roman"/>
          <w:sz w:val="24"/>
          <w:szCs w:val="24"/>
        </w:rPr>
        <w:t xml:space="preserve">- po základnej časti </w:t>
      </w:r>
      <w:r w:rsidR="0093031B">
        <w:rPr>
          <w:rFonts w:ascii="Times New Roman" w:hAnsi="Times New Roman" w:cs="Times New Roman"/>
          <w:sz w:val="24"/>
          <w:szCs w:val="24"/>
        </w:rPr>
        <w:t>prv</w:t>
      </w:r>
      <w:r w:rsidRPr="0062719B">
        <w:rPr>
          <w:rFonts w:ascii="Times New Roman" w:hAnsi="Times New Roman" w:cs="Times New Roman"/>
          <w:sz w:val="24"/>
          <w:szCs w:val="24"/>
        </w:rPr>
        <w:t xml:space="preserve">é dve družstvá z každej skupiny odohrajú play off o postup do </w:t>
      </w:r>
      <w:r w:rsidR="0093031B">
        <w:rPr>
          <w:rFonts w:ascii="Times New Roman" w:hAnsi="Times New Roman" w:cs="Times New Roman"/>
          <w:sz w:val="24"/>
          <w:szCs w:val="24"/>
        </w:rPr>
        <w:t>baráže o postup do 1.ligy</w:t>
      </w:r>
      <w:r w:rsidRPr="0062719B">
        <w:rPr>
          <w:rFonts w:ascii="Times New Roman" w:hAnsi="Times New Roman" w:cs="Times New Roman"/>
          <w:sz w:val="24"/>
          <w:szCs w:val="24"/>
        </w:rPr>
        <w:t>, do kríža /A1-B2 a B1-A2/ na dva víťazné zápasy, pričom družstvo</w:t>
      </w:r>
      <w:r w:rsidR="00D32966">
        <w:rPr>
          <w:rFonts w:ascii="Times New Roman" w:hAnsi="Times New Roman" w:cs="Times New Roman"/>
          <w:sz w:val="24"/>
          <w:szCs w:val="24"/>
        </w:rPr>
        <w:t xml:space="preserve"> z 1.ligy</w:t>
      </w:r>
      <w:r w:rsidRPr="0062719B">
        <w:rPr>
          <w:rFonts w:ascii="Times New Roman" w:hAnsi="Times New Roman" w:cs="Times New Roman"/>
          <w:sz w:val="24"/>
          <w:szCs w:val="24"/>
        </w:rPr>
        <w:t xml:space="preserve"> začína doma. </w:t>
      </w:r>
    </w:p>
    <w:p w:rsidR="004813F6" w:rsidRDefault="0062719B" w:rsidP="004813F6">
      <w:pPr>
        <w:rPr>
          <w:rFonts w:ascii="Times New Roman" w:hAnsi="Times New Roman" w:cs="Times New Roman"/>
          <w:sz w:val="24"/>
          <w:szCs w:val="24"/>
        </w:rPr>
      </w:pPr>
      <w:r w:rsidRPr="0062719B">
        <w:rPr>
          <w:rFonts w:ascii="Times New Roman" w:hAnsi="Times New Roman" w:cs="Times New Roman"/>
          <w:sz w:val="24"/>
          <w:szCs w:val="24"/>
        </w:rPr>
        <w:lastRenderedPageBreak/>
        <w:t>- zmena postupového kľúča vyhradená – nie je možné predpokladať počet družstiev v druhej lige</w:t>
      </w:r>
    </w:p>
    <w:p w:rsidR="004813F6" w:rsidRDefault="00FD557A" w:rsidP="004813F6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FD557A" w:rsidRPr="0062719B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absolútnej zhody všetkých troch kritérií odohrajú predmetné družstvá rozhodujúci zápas </w:t>
      </w:r>
      <w:r w:rsidR="00996571">
        <w:rPr>
          <w:rFonts w:ascii="Times New Roman" w:eastAsia="Times New Roman" w:hAnsi="Times New Roman" w:cs="Times New Roman"/>
          <w:sz w:val="24"/>
          <w:szCs w:val="24"/>
          <w:lang w:eastAsia="sk-SK"/>
        </w:rPr>
        <w:t>na neutrálnej pôde, po dohode s podpredsedom pre riadenie súťaží</w:t>
      </w:r>
      <w:r w:rsidRPr="0062719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FD557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  <w:t>I.liga</w:t>
      </w:r>
      <w:proofErr w:type="spellEnd"/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800C9D" w:rsidRPr="006B48A3" w:rsidRDefault="00FD557A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Súťažné družstvá sú rozdelené do 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dvoch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skupín podľa územnej príslušnosti</w:t>
      </w:r>
      <w:r w:rsidR="00DB4A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počte </w:t>
      </w:r>
      <w:r w:rsidR="004674EF">
        <w:rPr>
          <w:rFonts w:ascii="Times New Roman" w:eastAsia="Times New Roman" w:hAnsi="Times New Roman" w:cs="Times New Roman"/>
          <w:sz w:val="24"/>
          <w:szCs w:val="24"/>
          <w:lang w:eastAsia="sk-SK"/>
        </w:rPr>
        <w:t>päť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Súťažné zápasy sa v rámci jednotlivých skupín odohrajú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dvoj 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kolovo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 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Pomerne doma a vonku. </w:t>
      </w:r>
    </w:p>
    <w:p w:rsidR="0093031B" w:rsidRDefault="0093031B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Víťazi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skupinách postupujú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priamo do Extraligy</w:t>
      </w:r>
      <w:r w:rsidR="00800C9D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B53CF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Družstvá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miest</w:t>
      </w:r>
      <w:r w:rsidR="0062719B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zostupujú automaticky do </w:t>
      </w:r>
      <w:r w:rsidR="0093031B">
        <w:rPr>
          <w:rFonts w:ascii="Times New Roman" w:eastAsia="Times New Roman" w:hAnsi="Times New Roman" w:cs="Times New Roman"/>
          <w:sz w:val="24"/>
          <w:szCs w:val="24"/>
          <w:lang w:eastAsia="sk-SK"/>
        </w:rPr>
        <w:t>REBILD</w:t>
      </w:r>
      <w:r w:rsidR="00D97036"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B53CF" w:rsidRDefault="00DB53CF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Družstvá na 4.mieste odohrajú baráž o zotrvanie v 1.lige na dva víťazné zápasy (2:0, 2:1)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absolútnej zhody všetkých troch kritérií odohrajú predmetné družstvá rozhodujúci zápas na neutrálnej pôde, po dohode </w:t>
      </w:r>
      <w:r w:rsid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z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k-SK"/>
        </w:rPr>
        <w:t>Extraliga</w:t>
      </w:r>
      <w:r w:rsidRPr="00FD557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DB53CF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Extraligu tvorí jedna skupina ôsmich družstiev, ktoré medzi sebou odohrajú vzájomné zápasy jednokolovo systémom každý s každým, 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pomerne doma – vonku podľa možností, posledné kolo sa hrá na neutrálnej pôde.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Víťaz 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Extraligy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získava titul : 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Majster Slovenska družstiev  pre rok 201</w:t>
      </w:r>
      <w:r w:rsidR="00C2058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8</w:t>
      </w:r>
      <w:bookmarkStart w:id="0" w:name="_GoBack"/>
      <w:bookmarkEnd w:id="0"/>
      <w:r w:rsidRPr="00FD557A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k-SK"/>
        </w:rPr>
        <w:t>.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Družstvá na 7 a 8 mieste tabuľky po skončení základnej časti automaticky vypadávajú do 1.ligy.</w:t>
      </w:r>
    </w:p>
    <w:p w:rsidR="00800C9D" w:rsidRPr="006B48A3" w:rsidRDefault="00800C9D" w:rsidP="00800C9D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rovnosti bodov rozhoduje skóre, počet vyhratých / prehratých rackov - systém vyhodnotí automaticky. </w:t>
      </w:r>
    </w:p>
    <w:p w:rsidR="00DB53CF" w:rsidRDefault="00800C9D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 absolútnej zhody všetkých troch kritérií odohrajú predmetné družstvá rozhodujúci zápas na neutrálnej pôde, po dohode s</w:t>
      </w:r>
      <w:r w:rsid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 podpredsedom pre riadenie súťaží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D32966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sk-SK"/>
        </w:rPr>
        <w:lastRenderedPageBreak/>
        <w:t>XII. Liga – jednotlivci</w:t>
      </w:r>
    </w:p>
    <w:p w:rsidR="00FD557A" w:rsidRPr="006B48A3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Každý hráč ligy dostáva za vyhratý zápas 1.bod.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Body takto získané sa zarátavajú do celkovej tabuľky jednotlivcov jednotlivých líg. Tieto body sú súčasťou iba ligového rebríčka .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Do celkového poradia jednotlivcov sa započítavajú iba body – SP a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MSR</w:t>
      </w:r>
      <w:r w:rsidR="00DB53CF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6B48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FD557A" w:rsidRPr="00D32966" w:rsidRDefault="00FD557A" w:rsidP="00FD557A">
      <w:pPr>
        <w:pBdr>
          <w:bottom w:val="dotted" w:sz="6" w:space="8" w:color="CCCCCC"/>
        </w:pBdr>
        <w:shd w:val="clear" w:color="auto" w:fill="FFFFFF"/>
        <w:spacing w:before="150" w:after="15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sk-SK"/>
        </w:rPr>
      </w:pPr>
      <w:r w:rsidRPr="00D32966">
        <w:rPr>
          <w:rFonts w:ascii="Times New Roman" w:eastAsia="Times New Roman" w:hAnsi="Times New Roman" w:cs="Times New Roman"/>
          <w:b/>
          <w:bCs/>
          <w:color w:val="C45911" w:themeColor="accent2" w:themeShade="BF"/>
          <w:kern w:val="36"/>
          <w:sz w:val="28"/>
          <w:szCs w:val="28"/>
          <w:lang w:eastAsia="sk-SK"/>
        </w:rPr>
        <w:t>XIII. Štatút hráča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I. VŠEOBECNÉ USTANOVENIE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Slovenský biliardový zväz uvádza dňom 7.11.2014 do platnosti základné pravidlá správania sa hráčov biliardu</w:t>
      </w: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v snahe vytvoriť rámec pre slušnú a korektnú úroveň športového vystupovania hráčov.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Tento štatút je platný pre všetky súťaže usporiadané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I.3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. Tento Štatút vychádza zo stanov SBiZ, zásad športovej a spoločenskej morálky a jedine </w:t>
      </w:r>
      <w:r w:rsidRPr="00FD55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Komisia pre riadenie súťaží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je právnym podkladom pre disciplinárne konania v rámci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II. ŠPORTOVÉ OBLEČENIE HRÁČOV A REKLAMA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Pre súťažnú biliardovú hru v súlade s </w:t>
      </w:r>
      <w:hyperlink r:id="rId6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vydanými pravidlami EPBF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je stanovené oblečenie hráčov podľa :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A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            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 nohavice, košeľa, motýlik, (kravata), tmavá obuv, vhodná vesta.</w:t>
      </w: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Toto oblečenie záväzne platí pre záujmové turnaje podľa rozhodnutia </w:t>
      </w:r>
      <w:hyperlink r:id="rId7" w:anchor="VV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výkonného výboru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        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“, ktoré zahrňuje :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tmavé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spoločenské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nohavice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– nie rifľovina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košeľa, polokošeľa s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golierom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(zapravené v nohaviciach)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, tmavá </w:t>
      </w:r>
      <w:r w:rsidR="00666B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spoločenská obuv  – nie tenisky a pod.,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ab/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Dress Code B je záväzné oblečenie pre súťaže SBiZ.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Hráč môže mať na košeli a veste označenie príslušnosti ku klubu. Na košeli toto označenie môže byť v oblasti náprsného vrecka a na rukávoch, príp. na chrbtovej strane.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  Pripnutie označení sa nepovoľuje.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    Používanie symbolu štátneho znaku na oblečení nie je obmedzené, avšak musí spĺňať ustanovenia zákona o používaní štátnych symbolov Slovenskej republiky.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 Pri reprezentačných zápasoch mimo štátneho symbolu môže byť oblečenie označené aj symbolom Slovenského olympijského výboru.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Hráč môže mať tiež pripnutý symbol SBiZ, EPBF alebo EBC.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II.3.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Hráčovi, ktorý poruší ustanovenia týkajúce sa oblečenia môže hlavný rozhodca nariadiť, aby vymenil dress code. Na prezlečenie má hráč najviac 15 minút.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II.4.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Štatút hráča SBiZ sú kluby povinné dať preštudovať každému novému členovi a pripojiť podpis hráča k prihláške o vstup.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III. HRA A PRIESTUPKY HRÁČOV</w:t>
      </w: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 je povinný správať sa v priebehu súťažného zápasu i mimo neho v súlade za zásadami športovej morálky.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Súťažná biliardová hra sa hrá podľa </w:t>
      </w:r>
      <w:hyperlink r:id="rId8" w:history="1">
        <w:r w:rsidRPr="00FD557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pravidiel vydaných EPBF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, ktoré pre hráčov SBiZ ustanovuje </w:t>
      </w:r>
      <w:hyperlink r:id="rId9" w:anchor="VV" w:history="1">
        <w:r w:rsidRPr="00FD557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výkonný výbor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III.2.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V priebehu zápasu, vrátane rozohrávky, nie je hráčovi povolené opustiť stôl bez súhlasu hlavného rozhodcu /vedúci domáceho družstva v spolupráci s vedúcim hosťujúceho družstva v prípade ligového zápasu/.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III.3.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 má právo v priebehu zápasu požiadať o oddychový čas (</w:t>
      </w:r>
      <w:hyperlink r:id="rId10" w:anchor="Time" w:history="1">
        <w:r w:rsidRPr="00FD557A">
          <w:rPr>
            <w:rFonts w:ascii="Times New Roman" w:eastAsia="Times New Roman" w:hAnsi="Times New Roman" w:cs="Times New Roman"/>
            <w:iCs/>
            <w:sz w:val="24"/>
            <w:szCs w:val="24"/>
            <w:bdr w:val="none" w:sz="0" w:space="0" w:color="auto" w:frame="1"/>
            <w:lang w:eastAsia="sk-SK"/>
          </w:rPr>
          <w:t>t</w:t>
        </w:r>
      </w:hyperlink>
      <w:r w:rsidRPr="00FD557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sk-SK"/>
        </w:rPr>
        <w:t>ime out) v trvaní najviac päť minút na: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vykonanie osobnej hygieny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občerstvenie (nie je dovolené požívať alkohol a psychotropné látky)</w:t>
      </w:r>
    </w:p>
    <w:p w:rsidR="00FD557A" w:rsidRPr="00FD557A" w:rsidRDefault="00FD557A" w:rsidP="00FD557A">
      <w:pPr>
        <w:numPr>
          <w:ilvl w:val="0"/>
          <w:numId w:val="1"/>
        </w:num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lang w:eastAsia="sk-SK"/>
        </w:rPr>
        <w:t>oddychový čas si môže hráč vziať iba pri začiatku nového racku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                     Počas oddychového času nie je povolené fajčiť</w:t>
      </w:r>
      <w:r w:rsidR="00A667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/ani elektronickú cigaretu/</w:t>
      </w: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III.4. 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Hráč nemá povolené vyjadrovať sa vulgárne a hlučne v priebehu súťažného zápasu a v čase trvania súťažného turnaja.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Ak sa hráč dopustí takéhoto priestupku, musí byť v súlade s </w:t>
      </w:r>
      <w:hyperlink r:id="rId11" w:history="1">
        <w:r w:rsidRPr="00FD557A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sk-SK"/>
          </w:rPr>
          <w:t>Disciplinárnym poriadkom SBiZ</w:t>
        </w:r>
      </w:hyperlink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potrestaný.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Hráči (i práve nehrajúci) majú za povinnosť oznámiť nadávku hlavnému rozhodcovi turnaja /vedúci domáceho družstva v spolupráci s vedúcim hosťujúceho družstva v prípade ligového zápasu/ 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III.5.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v priebehu hry dostávať pokyny. Komunikácia akéhokoľvek druhu, medzi hráčmi a trénerom, hráčmi navzájom, alebo hráčmi a divákmi je považovaná za dávanie pokynov. Za komunikáciu sa nepovažuje tlieskanie a lúskanie prstami, ktoré je vyjadrením uznania za hráčsky výkon.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 Nepovolená komunikácia musí byť potrestaná hlavným rozhodcom /vedúci domáceho družstva v spolupráci s vedúcim hosťujúceho družstva v prípade ligového zápasu/ 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III.6.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v priebehu turnaja používať neslušné slová ,gestá a posunky. Hráč nesmie v priebehu zápasu odhodiť tágo, úmyselne pohnúť hracími guľami, alebo ničiť tágo, poprípade výstroj. Akékoľvek konanie hráča vzbudzujúce verejné pohoršenie je zakázané.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III.7.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nesmú slovne uraziť, alebo napadnúť rozhodcu, súpera, diváka, alebo inú osobu nachádzajúcu sa v priestore turnaja (bod III.6.).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     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III.8.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Hráči sú povinní vždy sa správať podľa zásad športovej morálky a preukazovať patričnú úctu autorite rozhodcov, právam súperov a iných osôb.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D32966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sk-SK"/>
        </w:rPr>
      </w:pPr>
      <w:r w:rsidRPr="00D32966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sk-SK"/>
        </w:rPr>
        <w:t>IV. ZRANENIE A OŠETRENIE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5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IV.1.</w:t>
      </w: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Ak hráč utrpí náhodné zranenie v priebehu zápasu, má nárok požiadať o ošetrenie v trvaní 15 minút, po tejto dobe je hráč povinný oznámiť či je schopný pokračovať v zápase.</w:t>
      </w:r>
    </w:p>
    <w:p w:rsid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 w:rsidRPr="00FD55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       Náhodné zranenia nezahŕňajú choroby, alebo zranenia existujúce pred začiatkom zápasu, pokiaľ došlo k ich prudkému zhoršeniu náhodne počas hry.</w:t>
      </w: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Z poverenia Vv SBiZ vypracoval podpredseda SBiZ pre riadenie súťaží Martin Tomša.</w:t>
      </w:r>
    </w:p>
    <w:p w:rsidR="00996571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996571" w:rsidRPr="00FD557A" w:rsidRDefault="00996571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Schválené výkonným výborom SBiZ 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.1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.201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 xml:space="preserve"> v</w:t>
      </w:r>
      <w:r w:rsidR="00D329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  <w:t> Trenčíne.</w:t>
      </w: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FD557A" w:rsidRPr="00FD557A" w:rsidRDefault="00FD557A" w:rsidP="00FD557A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sk-SK"/>
        </w:rPr>
      </w:pPr>
    </w:p>
    <w:p w:rsidR="00E458C7" w:rsidRDefault="00E458C7"/>
    <w:sectPr w:rsidR="00E4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F3CD1"/>
    <w:multiLevelType w:val="hybridMultilevel"/>
    <w:tmpl w:val="0A304072"/>
    <w:lvl w:ilvl="0" w:tplc="28BAE5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57A"/>
    <w:rsid w:val="00111E46"/>
    <w:rsid w:val="00113534"/>
    <w:rsid w:val="0017790F"/>
    <w:rsid w:val="00367ACB"/>
    <w:rsid w:val="0040719F"/>
    <w:rsid w:val="004674EF"/>
    <w:rsid w:val="004813F6"/>
    <w:rsid w:val="00524332"/>
    <w:rsid w:val="005664F5"/>
    <w:rsid w:val="0062719B"/>
    <w:rsid w:val="00666B40"/>
    <w:rsid w:val="006B48A3"/>
    <w:rsid w:val="006C06A2"/>
    <w:rsid w:val="007D3215"/>
    <w:rsid w:val="00800C9D"/>
    <w:rsid w:val="0093031B"/>
    <w:rsid w:val="0099607B"/>
    <w:rsid w:val="00996571"/>
    <w:rsid w:val="00A0490F"/>
    <w:rsid w:val="00A40768"/>
    <w:rsid w:val="00A667DE"/>
    <w:rsid w:val="00B33D9A"/>
    <w:rsid w:val="00B56406"/>
    <w:rsid w:val="00C16C7B"/>
    <w:rsid w:val="00C20583"/>
    <w:rsid w:val="00D16500"/>
    <w:rsid w:val="00D32966"/>
    <w:rsid w:val="00D97036"/>
    <w:rsid w:val="00DB4AE9"/>
    <w:rsid w:val="00DB53CF"/>
    <w:rsid w:val="00E458C7"/>
    <w:rsid w:val="00F26275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2C34"/>
  <w15:chartTrackingRefBased/>
  <w15:docId w15:val="{C026DD18-EE19-48DB-A514-F813491E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z.sk/pravidla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biz.sk/SBiZ_Doc/info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iz.sk/pravidla.htm" TargetMode="External"/><Relationship Id="rId11" Type="http://schemas.openxmlformats.org/officeDocument/2006/relationships/hyperlink" Target="http://sbiz.sk/SBiZ_Doc/disciplina.htm" TargetMode="External"/><Relationship Id="rId5" Type="http://schemas.openxmlformats.org/officeDocument/2006/relationships/hyperlink" Target="http://www.maplepoolclub.cz/pt/" TargetMode="External"/><Relationship Id="rId10" Type="http://schemas.openxmlformats.org/officeDocument/2006/relationships/hyperlink" Target="http://sbiz.sk/pravidl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z.sk/SBiZ_Doc/info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Tomku</dc:creator>
  <cp:keywords/>
  <dc:description/>
  <cp:lastModifiedBy>Martin Tomša</cp:lastModifiedBy>
  <cp:revision>18</cp:revision>
  <dcterms:created xsi:type="dcterms:W3CDTF">2016-11-22T13:05:00Z</dcterms:created>
  <dcterms:modified xsi:type="dcterms:W3CDTF">2018-04-20T08:40:00Z</dcterms:modified>
</cp:coreProperties>
</file>